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12529"/>
        </w:rPr>
      </w:pPr>
      <w:r w:rsidDel="00000000" w:rsidR="00000000" w:rsidRPr="00000000">
        <w:rPr>
          <w:color w:val="212529"/>
          <w:rtl w:val="0"/>
        </w:rPr>
        <w:t xml:space="preserve">Carolyn Sleeper is a retired art teacher, and has found satisfaction creating pottery in her studio behind her house, as well as teaching pottery to adults. Her pottery employs multiple forming methods with stoneware fired in oxidation at cone 6, drawing inspiration from her own imagination, nature’s flora and fauna of Eastern North Carolina, and impressive sky colors. Being a lifelong learner and Art teacher, she developing her style through influences from workshops led by great instructors: Don Davis, Lana Wilson, and Akira Satake, to name a few. Copper or organic additions to her sculptures help enforce the vision of creating something showing both the past as well as the modern. Her desire is to inspire an interactive experience between my artworks and the viewer.</w:t>
      </w:r>
    </w:p>
    <w:p w:rsidR="00000000" w:rsidDel="00000000" w:rsidP="00000000" w:rsidRDefault="00000000" w:rsidRPr="00000000" w14:paraId="00000002">
      <w:pPr>
        <w:rPr>
          <w:color w:val="212529"/>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